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CellSpacing w:w="15" w:type="dxa"/>
        <w:tblBorders>
          <w:top w:val="single" w:sz="48" w:space="0" w:color="F4F4F4"/>
          <w:left w:val="single" w:sz="48" w:space="0" w:color="F4F4F4"/>
          <w:bottom w:val="single" w:sz="48" w:space="0" w:color="F4F4F4"/>
          <w:right w:val="single" w:sz="48" w:space="0" w:color="F4F4F4"/>
        </w:tblBorders>
        <w:shd w:val="clear" w:color="auto" w:fill="FEFD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0"/>
      </w:tblGrid>
      <w:tr w:rsidR="008B7202" w:rsidRPr="008B7202" w:rsidTr="008B7202">
        <w:trPr>
          <w:tblCellSpacing w:w="15" w:type="dxa"/>
          <w:jc w:val="center"/>
        </w:trPr>
        <w:tc>
          <w:tcPr>
            <w:tcW w:w="0" w:type="auto"/>
            <w:shd w:val="clear" w:color="auto" w:fill="FEFDFB"/>
            <w:tcMar>
              <w:top w:w="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:rsidR="008B7202" w:rsidRPr="008B7202" w:rsidRDefault="008B7202" w:rsidP="008B720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64B3E"/>
                <w:sz w:val="27"/>
                <w:szCs w:val="27"/>
                <w:lang w:eastAsia="cs-CZ"/>
              </w:rPr>
            </w:pPr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7"/>
                <w:szCs w:val="27"/>
                <w:lang w:eastAsia="cs-CZ"/>
              </w:rPr>
              <w:t>Dobrý den,</w:t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vzhledem k současné situaci s </w:t>
            </w:r>
            <w:proofErr w:type="spellStart"/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Coronavirem</w:t>
            </w:r>
            <w:proofErr w:type="spellEnd"/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 a s ní spojeným plošným uzavřením škol Vám zasíláme přístupový PIN pro žáky Vaší školy. Zpřístupněny jsou všechny výukové programy, které má Vaše škola zakoupené v on-line verzi.</w:t>
            </w: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  <w:t>PIN: </w:t>
            </w:r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>87D9</w:t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 xml:space="preserve">Pro přístup k výukovým programům na Didakta.cz si žáci musí nainstalovat naši aplikaci </w:t>
            </w:r>
            <w:proofErr w:type="spellStart"/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>DidaktaCZ</w:t>
            </w:r>
            <w:proofErr w:type="spellEnd"/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 xml:space="preserve"> projektor</w:t>
            </w: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 z tohoto linku </w:t>
            </w:r>
            <w:hyperlink r:id="rId4" w:tgtFrame="_blank" w:history="1">
              <w:r w:rsidRPr="008B7202">
                <w:rPr>
                  <w:rFonts w:ascii="Arial" w:eastAsia="Times New Roman" w:hAnsi="Arial" w:cs="Arial"/>
                  <w:color w:val="FC6722"/>
                  <w:sz w:val="21"/>
                  <w:szCs w:val="21"/>
                  <w:u w:val="single"/>
                  <w:lang w:eastAsia="cs-CZ"/>
                </w:rPr>
                <w:t>http://www.didakta.cz/DidaktaCZ-Setup-1.0.0.zip</w:t>
              </w:r>
            </w:hyperlink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 (pokud tak neučinili již na jaře 2020).</w:t>
            </w: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  <w:hyperlink r:id="rId5" w:anchor="didakta-id0" w:tgtFrame="_blank" w:history="1">
              <w:r w:rsidRPr="008B7202">
                <w:rPr>
                  <w:rFonts w:ascii="Arial" w:eastAsia="Times New Roman" w:hAnsi="Arial" w:cs="Arial"/>
                  <w:b/>
                  <w:bCs/>
                  <w:color w:val="FC6722"/>
                  <w:sz w:val="21"/>
                  <w:szCs w:val="21"/>
                  <w:lang w:eastAsia="cs-CZ"/>
                </w:rPr>
                <w:t>Více informací zde</w:t>
              </w:r>
            </w:hyperlink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.</w:t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Po spuštění projektoru je nutné stisknout tlačítko „</w:t>
            </w:r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>Zadat PIN</w:t>
            </w: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“ v levém horním rohu knihovny a zadat výše uvedený kód.</w:t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Upozorňujeme, že pro uživatele z řad žáků neposkytujeme z kapacitních důvodů živou technickou podporu na telefonních linkách společnosti. Veškeré případné technické informace jsou uvedeny na našem webu v sekci </w:t>
            </w:r>
            <w:hyperlink r:id="rId6" w:tgtFrame="_blank" w:history="1">
              <w:r w:rsidRPr="008B7202">
                <w:rPr>
                  <w:rFonts w:ascii="Arial" w:eastAsia="Times New Roman" w:hAnsi="Arial" w:cs="Arial"/>
                  <w:color w:val="FC6722"/>
                  <w:sz w:val="21"/>
                  <w:szCs w:val="21"/>
                  <w:u w:val="single"/>
                  <w:lang w:eastAsia="cs-CZ"/>
                </w:rPr>
                <w:t>Podpora</w:t>
              </w:r>
            </w:hyperlink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.</w:t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PIN je platný 14 dnů, v případě prodloužení plošného uzavření škol jej automaticky prodloužíme.</w:t>
            </w:r>
          </w:p>
          <w:p w:rsidR="008B7202" w:rsidRPr="008B7202" w:rsidRDefault="008B7202" w:rsidP="008B7202">
            <w:pPr>
              <w:spacing w:after="0" w:line="240" w:lineRule="auto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noProof/>
                <w:color w:val="564B3E"/>
                <w:sz w:val="21"/>
                <w:szCs w:val="21"/>
                <w:lang w:eastAsia="cs-CZ"/>
              </w:rPr>
              <w:drawing>
                <wp:inline distT="0" distB="0" distL="0" distR="0" wp14:anchorId="707CF6A8" wp14:editId="1FED9848">
                  <wp:extent cx="6953250" cy="85725"/>
                  <wp:effectExtent l="0" t="0" r="0" b="0"/>
                  <wp:docPr id="1" name="obrázek 1" descr="https://email.seznam.cz/static/wm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mail.seznam.cz/static/wm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Držíme Vám palce ve zvládání </w:t>
            </w:r>
            <w:proofErr w:type="spellStart"/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covidové</w:t>
            </w:r>
            <w:proofErr w:type="spellEnd"/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 xml:space="preserve"> situace a pevně doufáme, že i naše programy Vám pomohou překonat výzvy spojené s distančním vzděláváním.</w:t>
            </w:r>
          </w:p>
          <w:p w:rsidR="008B7202" w:rsidRPr="008B7202" w:rsidRDefault="008B7202" w:rsidP="008B7202">
            <w:pPr>
              <w:spacing w:after="0" w:line="330" w:lineRule="atLeast"/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</w:pP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t>S přáním pěkného dne,</w:t>
            </w:r>
            <w:r w:rsidRPr="008B7202">
              <w:rPr>
                <w:rFonts w:ascii="Arial" w:eastAsia="Times New Roman" w:hAnsi="Arial" w:cs="Arial"/>
                <w:color w:val="564B3E"/>
                <w:sz w:val="21"/>
                <w:szCs w:val="21"/>
                <w:lang w:eastAsia="cs-CZ"/>
              </w:rPr>
              <w:br/>
            </w:r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 xml:space="preserve">SILCOM </w:t>
            </w:r>
            <w:proofErr w:type="spellStart"/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>Multimedia</w:t>
            </w:r>
            <w:proofErr w:type="spellEnd"/>
            <w:r w:rsidRPr="008B7202">
              <w:rPr>
                <w:rFonts w:ascii="Arial" w:eastAsia="Times New Roman" w:hAnsi="Arial" w:cs="Arial"/>
                <w:b/>
                <w:bCs/>
                <w:color w:val="564B3E"/>
                <w:sz w:val="21"/>
                <w:szCs w:val="21"/>
                <w:lang w:eastAsia="cs-CZ"/>
              </w:rPr>
              <w:t>, s.r.o.</w:t>
            </w:r>
          </w:p>
        </w:tc>
      </w:tr>
    </w:tbl>
    <w:p w:rsidR="008B7202" w:rsidRPr="008B7202" w:rsidRDefault="008B7202" w:rsidP="008B7202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</w:pPr>
      <w:r w:rsidRPr="008B7202">
        <w:rPr>
          <w:rFonts w:ascii="Helvetica" w:eastAsia="Times New Roman" w:hAnsi="Helvetica" w:cs="Helvetica"/>
          <w:b/>
          <w:bCs/>
          <w:color w:val="999999"/>
          <w:sz w:val="24"/>
          <w:szCs w:val="24"/>
          <w:lang w:eastAsia="cs-CZ"/>
        </w:rPr>
        <w:t>Rychlá odpověď</w:t>
      </w:r>
    </w:p>
    <w:p w:rsidR="00380919" w:rsidRDefault="00380919">
      <w:bookmarkStart w:id="0" w:name="_GoBack"/>
      <w:bookmarkEnd w:id="0"/>
    </w:p>
    <w:sectPr w:rsidR="0038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2"/>
    <w:rsid w:val="00380919"/>
    <w:rsid w:val="008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818D-0502-405C-ABA5-57CED6B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5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93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09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com-multimedia.cz/podpora/" TargetMode="External"/><Relationship Id="rId5" Type="http://schemas.openxmlformats.org/officeDocument/2006/relationships/hyperlink" Target="http://www.silcom-multimedia.cz/podpora/?didakta=0" TargetMode="External"/><Relationship Id="rId4" Type="http://schemas.openxmlformats.org/officeDocument/2006/relationships/hyperlink" Target="http://www.didakta.cz/DidaktaCZ-Setup-1.0.0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student05</dc:creator>
  <cp:keywords/>
  <dc:description/>
  <cp:lastModifiedBy>student05</cp:lastModifiedBy>
  <cp:revision>1</cp:revision>
  <dcterms:created xsi:type="dcterms:W3CDTF">2020-10-13T10:20:00Z</dcterms:created>
  <dcterms:modified xsi:type="dcterms:W3CDTF">2020-10-13T10:21:00Z</dcterms:modified>
</cp:coreProperties>
</file>